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65" w:rsidRDefault="004244F5">
      <w:pPr>
        <w:spacing w:after="0" w:line="408" w:lineRule="auto"/>
        <w:jc w:val="both"/>
      </w:pPr>
      <w:bookmarkStart w:id="0" w:name="_Hlk14388044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53D65" w:rsidRDefault="004244F5">
      <w:pPr>
        <w:spacing w:after="0" w:line="408" w:lineRule="auto"/>
        <w:ind w:left="120"/>
        <w:jc w:val="center"/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53D65" w:rsidRDefault="00C11A4F">
      <w:pPr>
        <w:spacing w:after="0" w:line="408" w:lineRule="auto"/>
        <w:ind w:left="120"/>
        <w:jc w:val="center"/>
      </w:pPr>
      <w:bookmarkStart w:id="2" w:name="999bf644-f3de-4153-a38b-a44d917c4aaf"/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r w:rsidR="004244F5">
        <w:rPr>
          <w:rFonts w:ascii="Times New Roman" w:hAnsi="Times New Roman"/>
          <w:b/>
          <w:color w:val="000000"/>
          <w:sz w:val="28"/>
        </w:rPr>
        <w:t>Междуреченского муниципального округа</w:t>
      </w:r>
      <w:bookmarkEnd w:id="2"/>
    </w:p>
    <w:p w:rsidR="00253D65" w:rsidRDefault="00C11A4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</w:t>
      </w:r>
      <w:r w:rsidR="004244F5">
        <w:rPr>
          <w:rFonts w:ascii="Times New Roman" w:hAnsi="Times New Roman"/>
          <w:b/>
          <w:color w:val="000000"/>
          <w:sz w:val="28"/>
        </w:rPr>
        <w:t>ОШ"</w:t>
      </w:r>
    </w:p>
    <w:p w:rsidR="00253D65" w:rsidRDefault="00C11A4F">
      <w:pPr>
        <w:spacing w:after="0"/>
      </w:pPr>
      <w:r w:rsidRPr="00C11A4F">
        <w:rPr>
          <w:rFonts w:cs="Times New Roman"/>
          <w:noProof/>
        </w:rPr>
        <w:drawing>
          <wp:anchor distT="0" distB="0" distL="114300" distR="114300" simplePos="0" relativeHeight="251661312" behindDoc="0" locked="0" layoutInCell="1" allowOverlap="1" wp14:anchorId="346FE485" wp14:editId="439E9FFA">
            <wp:simplePos x="0" y="0"/>
            <wp:positionH relativeFrom="column">
              <wp:posOffset>3026410</wp:posOffset>
            </wp:positionH>
            <wp:positionV relativeFrom="paragraph">
              <wp:posOffset>443230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101"/>
        <w:gridCol w:w="3070"/>
        <w:gridCol w:w="3115"/>
      </w:tblGrid>
      <w:tr w:rsidR="00253D65" w:rsidTr="00C11A4F">
        <w:tc>
          <w:tcPr>
            <w:tcW w:w="3101" w:type="dxa"/>
          </w:tcPr>
          <w:p w:rsidR="00253D65" w:rsidRDefault="004244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53D65" w:rsidRPr="00C11A4F" w:rsidRDefault="00C11A4F" w:rsidP="00C11A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</w:t>
            </w:r>
            <w:r w:rsidR="004244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</w:t>
            </w:r>
          </w:p>
          <w:p w:rsidR="00253D65" w:rsidRDefault="00253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3D65" w:rsidRDefault="00424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:rsidR="00253D65" w:rsidRDefault="00424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</w:t>
            </w:r>
            <w:r w:rsidR="00C11A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2024 г.</w:t>
            </w:r>
          </w:p>
          <w:p w:rsidR="00253D65" w:rsidRDefault="00253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253D65" w:rsidRDefault="00253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3D65" w:rsidRDefault="004244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53D65" w:rsidRDefault="00C11A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1A4F"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725EC1" wp14:editId="15A9FCE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114300</wp:posOffset>
                  </wp:positionV>
                  <wp:extent cx="1091565" cy="450215"/>
                  <wp:effectExtent l="0" t="0" r="0" b="0"/>
                  <wp:wrapNone/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44F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253D65" w:rsidRDefault="004244F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53D65" w:rsidRDefault="004244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253D65" w:rsidRDefault="00424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№55</w:t>
            </w:r>
          </w:p>
          <w:p w:rsidR="00253D65" w:rsidRDefault="004244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</w:t>
            </w:r>
            <w:r w:rsidR="00C11A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2024 г.</w:t>
            </w:r>
          </w:p>
          <w:p w:rsidR="00253D65" w:rsidRDefault="00253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53D65" w:rsidRDefault="00253D65">
      <w:pPr>
        <w:spacing w:before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53D65" w:rsidRDefault="004244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(интеллектуальными нарушениями)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:rsidR="00253D65" w:rsidRDefault="004244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«Адаптивная физическая культура»</w:t>
      </w:r>
    </w:p>
    <w:p w:rsidR="00253D65" w:rsidRDefault="004244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5 класс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53D65" w:rsidRDefault="004244F5">
      <w:pPr>
        <w:spacing w:before="24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</w:t>
      </w:r>
    </w:p>
    <w:p w:rsidR="00253D65" w:rsidRDefault="00253D6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3D65" w:rsidRDefault="00253D65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D65" w:rsidRDefault="00253D65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3D65" w:rsidRDefault="00253D65" w:rsidP="00C11A4F">
      <w:pPr>
        <w:spacing w:before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GoBack"/>
      <w:bookmarkEnd w:id="3"/>
    </w:p>
    <w:p w:rsidR="00253D65" w:rsidRDefault="004244F5">
      <w:pPr>
        <w:spacing w:before="240" w:line="360" w:lineRule="auto"/>
        <w:jc w:val="center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уровец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982956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3D65" w:rsidRDefault="004244F5">
          <w:pPr>
            <w:pStyle w:val="1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253D65" w:rsidRDefault="00253D65"/>
        <w:p w:rsidR="00253D65" w:rsidRDefault="004244F5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kern w:val="2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5601" w:history="1">
            <w:r>
              <w:rPr>
                <w:rStyle w:val="a3"/>
                <w:rFonts w:eastAsia="Times New Roman"/>
                <w:sz w:val="28"/>
                <w:szCs w:val="28"/>
              </w:rPr>
              <w:t>I.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</w:rPr>
              <w:tab/>
            </w:r>
            <w:r>
              <w:rPr>
                <w:rStyle w:val="a3"/>
                <w:rFonts w:eastAsia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_Toc144135601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253D65" w:rsidRDefault="004244F5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kern w:val="2"/>
              <w:sz w:val="28"/>
              <w:szCs w:val="28"/>
            </w:rPr>
          </w:pPr>
          <w:hyperlink w:anchor="_Toc144135602" w:history="1">
            <w:r>
              <w:rPr>
                <w:rStyle w:val="a3"/>
                <w:rFonts w:eastAsia="Times New Roman"/>
                <w:sz w:val="28"/>
                <w:szCs w:val="28"/>
              </w:rPr>
              <w:t>II.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</w:rPr>
              <w:tab/>
            </w:r>
            <w:r>
              <w:rPr>
                <w:rStyle w:val="a3"/>
                <w:rFonts w:eastAsia="Times New Roman"/>
                <w:sz w:val="28"/>
                <w:szCs w:val="28"/>
              </w:rPr>
              <w:t>СОДЕРЖАНИЕ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_Toc144135602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253D65" w:rsidRDefault="004244F5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kern w:val="2"/>
              <w:sz w:val="28"/>
              <w:szCs w:val="28"/>
            </w:rPr>
          </w:pPr>
          <w:hyperlink w:anchor="_Toc144135603" w:history="1">
            <w:r>
              <w:rPr>
                <w:rStyle w:val="a3"/>
                <w:sz w:val="28"/>
                <w:szCs w:val="28"/>
              </w:rPr>
              <w:t>III.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</w:rPr>
              <w:tab/>
            </w:r>
            <w:r>
              <w:rPr>
                <w:rStyle w:val="a3"/>
                <w:sz w:val="28"/>
                <w:szCs w:val="28"/>
              </w:rPr>
              <w:t>П</w:t>
            </w:r>
            <w:r>
              <w:rPr>
                <w:rStyle w:val="a3"/>
                <w:sz w:val="28"/>
                <w:szCs w:val="28"/>
              </w:rPr>
              <w:t>ЛАНИРУЕМЫЕ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_Toc144135603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253D65" w:rsidRDefault="004244F5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kern w:val="2"/>
              <w:sz w:val="28"/>
              <w:szCs w:val="28"/>
            </w:rPr>
          </w:pPr>
          <w:hyperlink w:anchor="_Toc144135604" w:history="1">
            <w:r>
              <w:rPr>
                <w:rStyle w:val="a3"/>
                <w:rFonts w:eastAsia="Times New Roman"/>
                <w:sz w:val="28"/>
                <w:szCs w:val="28"/>
              </w:rPr>
              <w:t>IV.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</w:rPr>
              <w:tab/>
            </w:r>
            <w:r>
              <w:rPr>
                <w:rStyle w:val="a3"/>
                <w:rFonts w:eastAsia="Times New Roman"/>
                <w:sz w:val="28"/>
                <w:szCs w:val="28"/>
              </w:rPr>
              <w:t>ТЕМАТИЧЕСКОЕ ПЛАНИРОВАНИЕ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_Toc144135604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253D65" w:rsidRDefault="004244F5">
          <w:r>
            <w:rPr>
              <w:b/>
              <w:bCs/>
            </w:rPr>
            <w:fldChar w:fldCharType="end"/>
          </w:r>
        </w:p>
      </w:sdtContent>
    </w:sdt>
    <w:p w:rsidR="00253D65" w:rsidRDefault="00424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53D65" w:rsidRDefault="004244F5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4413560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4"/>
    </w:p>
    <w:p w:rsidR="00253D65" w:rsidRDefault="00253D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65" w:rsidRDefault="004244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Адаптивная физическая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Федеральной адаптированной основной общеобразовательной программы обучающихся с умственной отсталостью </w:t>
      </w:r>
      <w:r>
        <w:rPr>
          <w:rFonts w:ascii="Times New Roman" w:eastAsia="Times New Roman" w:hAnsi="Times New Roman" w:cs="Times New Roman"/>
          <w:sz w:val="28"/>
          <w:szCs w:val="28"/>
        </w:rPr>
        <w:t>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2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53D65" w:rsidRDefault="004244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адресована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обучающимся с легк</w:t>
      </w:r>
      <w:r>
        <w:rPr>
          <w:rFonts w:ascii="Times New Roman" w:eastAsia="Times New Roman" w:hAnsi="Times New Roman" w:cs="Times New Roman"/>
          <w:sz w:val="28"/>
          <w:szCs w:val="28"/>
        </w:rPr>
        <w:t>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:rsidR="00253D65" w:rsidRDefault="004244F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253D65" w:rsidRDefault="004244F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253D65" w:rsidRDefault="004244F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Задачи обучения: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 к физической культуре и спорту;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овладение основами доступных видов спорта (легкой атлетикой, гимнастикой,</w:t>
      </w:r>
      <w:proofErr w:type="gramEnd"/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лыжной подготовкой) в соответствии с возрастными и психофизическими особенностями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сихомоторного развития;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самоагрессия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стереотипии) в процессе уроков и во внеурочной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сти);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:rsidR="00253D65" w:rsidRDefault="004244F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патриотической подготовке.</w:t>
      </w:r>
    </w:p>
    <w:p w:rsidR="00253D65" w:rsidRDefault="004244F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«Адаптивная физическая культура» в 5 классе определяет следующие задачи: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потребности в систематическ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их занятиях физической культурой и доступных видах спорта; 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зках от 40-до 60 м;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техники выполнения строевых команд и перестроений;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совершенствование умения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хранять равновесие во время выполнения заданий на гимнастической скамейке и стенке;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ать под препятствие различным способом в зависимости от высоты препятствия;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здоровому образу жизни;</w:t>
      </w:r>
    </w:p>
    <w:p w:rsidR="00253D65" w:rsidRDefault="004244F5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:rsidR="00253D65" w:rsidRDefault="00253D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65" w:rsidRDefault="004244F5">
      <w:pPr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br w:type="page"/>
      </w:r>
    </w:p>
    <w:p w:rsidR="00253D65" w:rsidRDefault="004244F5">
      <w:pPr>
        <w:pStyle w:val="1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35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:rsidR="00253D65" w:rsidRDefault="00253D65"/>
    <w:p w:rsidR="00253D65" w:rsidRDefault="004244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им также предлагаются для усвоения некоторые теоретические сведения из области ф</w:t>
      </w:r>
      <w:r>
        <w:rPr>
          <w:rFonts w:ascii="Times New Roman" w:eastAsia="Times New Roman" w:hAnsi="Times New Roman" w:cs="Times New Roman"/>
          <w:sz w:val="28"/>
          <w:szCs w:val="28"/>
        </w:rPr>
        <w:t>изической культуры, которые имеют самостоятельное значение.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учебному предмету «Адаптивная физическая культура» в 5 классе направлено на всестороннее развитие ребенка, развитие его потенциальных возможностей.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материала, оценка их достижений.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обучении и закреплении движений применяются: методы строго реглам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ентированного упражнения, игровой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соревновательный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:rsidR="00253D65" w:rsidRDefault="004244F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5-го класса,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 доступными вид</w:t>
      </w:r>
      <w:r>
        <w:rPr>
          <w:rFonts w:ascii="Times New Roman" w:eastAsia="Times New Roman" w:hAnsi="Times New Roman" w:cs="Times New Roman"/>
          <w:sz w:val="28"/>
          <w:szCs w:val="28"/>
        </w:rPr>
        <w:t>ами спортивных игр: волейболом, баскетболом, настольным теннисом.</w:t>
      </w:r>
    </w:p>
    <w:p w:rsidR="00253D65" w:rsidRDefault="004244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253D65" w:rsidRDefault="00253D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3D65" w:rsidRDefault="004244F5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:rsidR="00253D65" w:rsidRDefault="00253D65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50"/>
        <w:tblW w:w="8500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966"/>
        <w:gridCol w:w="1418"/>
        <w:gridCol w:w="1661"/>
      </w:tblGrid>
      <w:tr w:rsidR="00253D65"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1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253D65"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rPr>
          <w:trHeight w:val="225"/>
        </w:trPr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rPr>
          <w:trHeight w:val="252"/>
        </w:trPr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rPr>
          <w:trHeight w:val="351"/>
        </w:trPr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rPr>
          <w:trHeight w:val="252"/>
        </w:trPr>
        <w:tc>
          <w:tcPr>
            <w:tcW w:w="45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Спортивные игры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rPr>
          <w:trHeight w:val="252"/>
        </w:trPr>
        <w:tc>
          <w:tcPr>
            <w:tcW w:w="455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253D65" w:rsidRDefault="004244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1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53D65" w:rsidRDefault="004244F5">
      <w:pPr>
        <w:pStyle w:val="2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35603"/>
      <w:bookmarkStart w:id="7" w:name="_Hlk138962750"/>
      <w:bookmarkStart w:id="8" w:name="_Hlk138961499"/>
      <w:bookmarkStart w:id="9" w:name="_Hlk13896715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:rsidR="00253D65" w:rsidRDefault="004244F5">
      <w:pPr>
        <w:pStyle w:val="af5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_Hlk138962780"/>
      <w:bookmarkEnd w:id="7"/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8"/>
    <w:bookmarkEnd w:id="10"/>
    <w:p w:rsidR="00253D65" w:rsidRDefault="004244F5">
      <w:pPr>
        <w:pStyle w:val="af0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</w:t>
      </w:r>
      <w:r>
        <w:rPr>
          <w:sz w:val="28"/>
          <w:szCs w:val="28"/>
        </w:rPr>
        <w:t>навыками коммуникации и принятыми нормами социального взаимодействия;</w:t>
      </w:r>
    </w:p>
    <w:p w:rsidR="00253D65" w:rsidRDefault="004244F5">
      <w:pPr>
        <w:pStyle w:val="af0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сотрудничества с взрослыми и сверстниками в соревновательной деятельности.</w:t>
      </w:r>
    </w:p>
    <w:p w:rsidR="00253D65" w:rsidRDefault="004244F5">
      <w:pPr>
        <w:pStyle w:val="af0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установки на безопасный, здоровый образ жизни;</w:t>
      </w:r>
    </w:p>
    <w:p w:rsidR="00253D65" w:rsidRDefault="004244F5">
      <w:pPr>
        <w:pStyle w:val="af0"/>
        <w:numPr>
          <w:ilvl w:val="0"/>
          <w:numId w:val="6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 сотру</w:t>
      </w:r>
      <w:r>
        <w:rPr>
          <w:sz w:val="28"/>
          <w:szCs w:val="28"/>
        </w:rPr>
        <w:t>дничества с взрослыми и сверстниками в соревновательной и игровой деятельности.</w:t>
      </w:r>
    </w:p>
    <w:p w:rsidR="00253D65" w:rsidRDefault="004244F5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1"/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омплексы утренней гимнастики под руководством учителя;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инструкции;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3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представление о видах двигательной активности, направленных на преимущественное развитие основных физических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оцессе участия в спортивных играх и эстафетах;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 со сверстниками в организации и проведении спортивных игр, соревнований;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представления о бережном обращении с инвентарём и оборудованием, соблюдение требований техники безоп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 в процессе участия в физкультурно-спортивных мероприятиях.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освоить элементы гимнастики, легкой атлетики, лыжной подготовки, спортивных игр и других видов физической культуры;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выполнять комплексы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утренней гимнастики;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двигательной активности в процессе физиче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воспитания; выполнение двигательных действий; 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участвовать со сверстниками в спортивных играх и эстафетах;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поддержку сверстникам в процессе участия в спортивных играх и соревнованиях; осуществлять их объективное судейство;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:rsidR="00253D65" w:rsidRDefault="004244F5">
      <w:pPr>
        <w:numPr>
          <w:ilvl w:val="0"/>
          <w:numId w:val="7"/>
        </w:numPr>
        <w:tabs>
          <w:tab w:val="left" w:pos="709"/>
          <w:tab w:val="left" w:pos="456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факторы из истории развития физической культуры, понимать её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и значение в жизнедеятельности человека;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организацию занятий по физической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различной целевой направленностью: на развитие быстроты, выносливости, силы,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253D65" w:rsidRDefault="004244F5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участия в физкультурно-спортивных мероприятиях.</w:t>
      </w:r>
    </w:p>
    <w:p w:rsidR="00253D65" w:rsidRDefault="004244F5">
      <w:pPr>
        <w:pStyle w:val="a8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достижений </w:t>
      </w:r>
    </w:p>
    <w:bookmarkEnd w:id="13"/>
    <w:p w:rsidR="00253D65" w:rsidRDefault="004244F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</w:t>
      </w:r>
      <w:r>
        <w:rPr>
          <w:rFonts w:ascii="Times New Roman" w:hAnsi="Times New Roman" w:cs="Times New Roman"/>
          <w:sz w:val="28"/>
          <w:szCs w:val="28"/>
        </w:rPr>
        <w:t>иницах:</w:t>
      </w:r>
    </w:p>
    <w:p w:rsidR="00253D65" w:rsidRDefault="004244F5">
      <w:pPr>
        <w:pStyle w:val="af0"/>
        <w:numPr>
          <w:ilvl w:val="0"/>
          <w:numId w:val="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баллов - нет фиксируемой динамики; </w:t>
      </w:r>
    </w:p>
    <w:p w:rsidR="00253D65" w:rsidRDefault="004244F5">
      <w:pPr>
        <w:pStyle w:val="af0"/>
        <w:numPr>
          <w:ilvl w:val="0"/>
          <w:numId w:val="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балл - минимальная динамика; </w:t>
      </w:r>
    </w:p>
    <w:p w:rsidR="00253D65" w:rsidRDefault="004244F5">
      <w:pPr>
        <w:pStyle w:val="af0"/>
        <w:numPr>
          <w:ilvl w:val="0"/>
          <w:numId w:val="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балла - удовлетворительная динамика; </w:t>
      </w:r>
    </w:p>
    <w:p w:rsidR="00253D65" w:rsidRDefault="004244F5">
      <w:pPr>
        <w:pStyle w:val="af0"/>
        <w:numPr>
          <w:ilvl w:val="0"/>
          <w:numId w:val="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балла - значительная динамика. </w:t>
      </w:r>
    </w:p>
    <w:p w:rsidR="00253D65" w:rsidRDefault="004244F5">
      <w:pPr>
        <w:tabs>
          <w:tab w:val="left" w:pos="870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ha5t6xo5ig3n"/>
      <w:bookmarkEnd w:id="9"/>
      <w:bookmarkEnd w:id="14"/>
      <w: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Успеваемость по предмету «Адаптивная физическая культура» в 5 классах определяется отношением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253D65" w:rsidRDefault="004244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 оценке предметных результатов учитель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руководствуется следующими критериями:</w:t>
      </w:r>
    </w:p>
    <w:p w:rsidR="00253D65" w:rsidRDefault="004244F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исходное положение, «заступ» при приземлении. </w:t>
      </w:r>
    </w:p>
    <w:p w:rsidR="00253D65" w:rsidRDefault="004244F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допускает несколько мелких или одну значительную ошибку при выполнении упражнения.</w:t>
      </w:r>
    </w:p>
    <w:p w:rsidR="00253D65" w:rsidRDefault="004244F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движений, но влияют на качество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выполнения, хотя количественный показатель ненамного ниже. Примеры значительных ошибок:</w:t>
      </w:r>
    </w:p>
    <w:p w:rsidR="00253D65" w:rsidRDefault="004244F5">
      <w:pPr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:rsidR="00253D65" w:rsidRDefault="004244F5">
      <w:pPr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:rsidR="00253D65" w:rsidRDefault="004244F5">
      <w:pPr>
        <w:numPr>
          <w:ilvl w:val="0"/>
          <w:numId w:val="9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ий.</w:t>
      </w:r>
    </w:p>
    <w:p w:rsidR="00253D65" w:rsidRDefault="004244F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253D65" w:rsidRDefault="004244F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:rsidR="00253D65" w:rsidRDefault="004244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Не снижается оценка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 допускающему мелкие, значительные или грубые ошибки, обус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ловленные его моторным развитием и избежать которых он не может физически.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</w:t>
      </w:r>
      <w:r>
        <w:rPr>
          <w:rFonts w:ascii="Times New Roman" w:eastAsia="Times New Roman" w:hAnsi="Times New Roman" w:cs="Times New Roman"/>
          <w:sz w:val="28"/>
          <w:szCs w:val="28"/>
        </w:rPr>
        <w:t>интеллектуальных способностей.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</w:t>
      </w:r>
      <w:r>
        <w:rPr>
          <w:rFonts w:ascii="Times New Roman" w:eastAsia="Times New Roman" w:hAnsi="Times New Roman" w:cs="Times New Roman"/>
          <w:sz w:val="28"/>
          <w:szCs w:val="28"/>
        </w:rPr>
        <w:t>ть выводы об эффективности проводимой коррекционно-образовательной работы по адаптивной физической культуре.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Обязательным для учителя является контроль уровня физического развития и двигательной активности учащихся.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Два раза в год (в начале и в конце уче</w:t>
      </w:r>
      <w:r>
        <w:rPr>
          <w:rFonts w:ascii="Times New Roman" w:eastAsia="Times New Roman" w:hAnsi="Times New Roman" w:cs="Times New Roman"/>
          <w:sz w:val="28"/>
          <w:szCs w:val="28"/>
        </w:rPr>
        <w:t>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Тесты для прове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дения тестирования уровня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5 класса: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(мальчики); поднимание туловища из виса лёжа на перекладине (девочки).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прямыми ногами на полу;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:rsidR="00253D65" w:rsidRDefault="004244F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поднимание туловища,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плечи.</w:t>
      </w:r>
    </w:p>
    <w:p w:rsidR="00253D65" w:rsidRDefault="004244F5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оценке выполнения тестов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лёгкой умственной отсталостью (вариант 1) учитель применяет особый подход при принятии учебны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 (и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нтеллектуальными нарушениями) нет. Учитель руководствуется планируемыми результатами освоения программы по предмету  и ориентируется на возможности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достаточным и минимальным уровнем освоения учебного материала.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Адаптированные учебные нормати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 и испытания (тесты) усвоения физических умений, развития физических качеств у обучающихся 5 класса</w:t>
      </w:r>
      <w:proofErr w:type="gramEnd"/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(тесты). Для каждой возрастной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ступени разработаны нормативы с учётом возможностей дифференцированных групп обучающихся.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конце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  <w:proofErr w:type="gramEnd"/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Действия, которые оцениваются при выполнении испытаний (тестов) 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заступая носками на черту и приземлиться на две ноги.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Поднимание туловища из положения, лёжа на спине,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затылке (оптимальное количество раз за 1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ин.).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внем  освоения планируемых результатов АООП: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озможности выполнить прыжок в длину, не заступая носками за линию с правильным взмахом рук и мягко приземлиться на две ноги.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Наклон вперёд из положения, стоя с прямыми ногами на полу: по возможности выполнить наклон с касанием пальцами рук пола, нижней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голени с наименьшим сгибанием колен.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Поднимание туловища из положения, лёжа на спине, руки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плечи (количество раз 30 сек - 1 мин.), по необходимости – с помощью рук.</w:t>
      </w:r>
    </w:p>
    <w:p w:rsidR="00253D65" w:rsidRDefault="00424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Бег в медленном, среднем темпе на 500 м без учёта времени, допускае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по необходимости комбинированное передвижение (чередование бега и ходьбы) без учёта времени. </w:t>
      </w:r>
    </w:p>
    <w:p w:rsidR="00253D65" w:rsidRDefault="004244F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усвоения умений, навыков по адаптивной физической культуре </w:t>
      </w:r>
      <w:r>
        <w:rPr>
          <w:rFonts w:ascii="Times New Roman" w:eastAsia="Times New Roman" w:hAnsi="Times New Roman" w:cs="Times New Roman"/>
          <w:i/>
        </w:rPr>
        <w:t>(5 класс)</w:t>
      </w:r>
    </w:p>
    <w:tbl>
      <w:tblPr>
        <w:tblStyle w:val="Style53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904"/>
        <w:gridCol w:w="1118"/>
        <w:gridCol w:w="1112"/>
        <w:gridCol w:w="1115"/>
        <w:gridCol w:w="1115"/>
        <w:gridCol w:w="1115"/>
        <w:gridCol w:w="1145"/>
      </w:tblGrid>
      <w:tr w:rsidR="00253D65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253D65" w:rsidRDefault="00253D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 (тесты)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253D65" w:rsidRDefault="00253D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253D65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 и больше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9,7/9,5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9,4/9,0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12,6 и больше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12,5-12,0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11,9/11,3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35/23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155/146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135/126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145/136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стоя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прямыми ногами на гимнастической скамейке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ниже уровня скамейки)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253D65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65" w:rsidRDefault="004244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253D65" w:rsidRDefault="00253D65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253D65" w:rsidRDefault="004244F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развития 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подготовленности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обучающихся конкретного класса</w:t>
      </w:r>
    </w:p>
    <w:p w:rsidR="00253D65" w:rsidRDefault="00253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D65" w:rsidRDefault="00253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53D65">
          <w:footerReference w:type="default" r:id="rId13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253D65" w:rsidRDefault="004244F5">
      <w:pPr>
        <w:pStyle w:val="1"/>
        <w:numPr>
          <w:ilvl w:val="0"/>
          <w:numId w:val="11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Toc14413560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5"/>
    </w:p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yle51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0"/>
        <w:gridCol w:w="708"/>
        <w:gridCol w:w="3544"/>
        <w:gridCol w:w="3260"/>
        <w:gridCol w:w="3402"/>
      </w:tblGrid>
      <w:tr w:rsidR="00253D65">
        <w:trPr>
          <w:trHeight w:val="585"/>
        </w:trPr>
        <w:tc>
          <w:tcPr>
            <w:tcW w:w="535" w:type="dxa"/>
            <w:vMerge w:val="restart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Merge w:val="restart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53D65" w:rsidRDefault="004244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544" w:type="dxa"/>
            <w:vMerge w:val="restart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</w:t>
            </w:r>
          </w:p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6662" w:type="dxa"/>
            <w:gridSpan w:val="2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253D65">
        <w:trPr>
          <w:trHeight w:val="716"/>
        </w:trPr>
        <w:tc>
          <w:tcPr>
            <w:tcW w:w="535" w:type="dxa"/>
            <w:vMerge/>
            <w:vAlign w:val="center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253D65">
        <w:trPr>
          <w:trHeight w:val="514"/>
        </w:trPr>
        <w:tc>
          <w:tcPr>
            <w:tcW w:w="13749" w:type="dxa"/>
            <w:gridSpan w:val="6"/>
            <w:vAlign w:val="center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8 часов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технике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с равномерной скоростью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технике безопасности  на занятиях легкой атлетикой.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сочетанием разновидностей ходьбы.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в равномерном темпе до 2 мин.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бросками и ловлей мяча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ходьбы.1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атлетики, отвечают на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целыми предложениями.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сочетанием разновидностей ходьбы.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равномерной скоростью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продолжительной ходьбы в различном темпе, сохраняя правильное положение тела в движении.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акцентированным шагом (подготовительный к строевому шагу); шаг на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сте, остановка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ачение ходьбы для укрепления здоровья человека». Выполняют разминку в быстром темпе. Идут продолжительной ходьбой  15-20  мин. Выполняют акцентированный шаг, шаг на месте, остановка по инструкции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ходьба. Бег с переменной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скоростью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ходьбы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 и свободно, не задерживая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дыхание. Ходьба на скорость на 60 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легко и свободно, не задерживая дыхание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разминку в медленном темпе.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ходьбу на скорость 10 мин (от 30-50 м).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переменной скоростью до 1 мин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разминку в быстром темпе.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ходьбу на скорость 10 мин (от 30-60 м).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переменной скоростью до 2 мин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30-40 см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поочередными выталки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ваниями вве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рх с 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авой и левой ноги (на каждый шаг).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с перешагиванием препятствий.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в быстром темпе, с малым продвижением вперед.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пружинистого толчка ногами, мягкое приземление, сохраняя равновесие.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через вертикальные препятствия.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для развития прыжковой выносливости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 Выполняют ходьбу в медленном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задания в движении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подготовки к прыжкам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общеразвивающие упражнения для подготовки мышц ног к прыжкам.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медлен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ном темпе с малым продвижением вперед.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задания в движении для подготовки к прыжкам.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запрыгивания и спрыгивания с препятствия высотой  40 см. Выполняют прыжки через препятствия после показа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отрезках до 30 м. Беговые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ажнения  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и последовательность их выполнения.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отрезках.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перехода от стартового разбега к бегу.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старта и финиша.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различные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медленный бег по команде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Старт»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Выполняют стартовый разбег, стартуют из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положений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бросков набивного мяча двумя руками снизу, из-за головы,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голову.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согласовывая движения рук и туловища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метание набивного мяча  снизу после показа и объяснения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наглядно-демонстрационные материалы по теме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отвечают на вопросы и вступают в беседу.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из различных исходных положений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с низкого старта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специальных беговых упражнений.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 стартового разгона, переходящего в бег по дистанции.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бега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низкого старта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специально-беговые упражнения (3-4 вида). 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 техники  выполнения низкого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бег в различных темпах. 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олняют комплекс специально-беговые упражнения (5-6 видов). 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демонстрацию техники выполнения низкого старта.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низкого старта и стартового разгона, переходящего в бег по дистанции 60 м </w:t>
            </w:r>
          </w:p>
        </w:tc>
      </w:tr>
      <w:tr w:rsidR="00253D65">
        <w:trPr>
          <w:trHeight w:val="930"/>
        </w:trPr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средние дистанции (150 м)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в различных темпах с упражнениями в движении.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различном темпе.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Демонстрация техники подсчета ЧСС.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средние дистанции, распределяя свои силы в беге на дистанци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подсчета ЧСС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пятках). Выполняют бег в медленном темпе.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специально-беговые упражнения (3-4 вида). 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с помощью учителя определяют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место измерения пульса.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(допускается смешанное передвижение).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Подсчитывают ЧСС с помощью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бег в различны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темпах. Выполняют комплекс специально-беговые упражнения (5-6 видов).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кроссовый бег до 150 м (девочки), на дистанцию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м (мальчики)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подсчет ЧСС</w:t>
            </w:r>
          </w:p>
        </w:tc>
      </w:tr>
      <w:tr w:rsidR="00253D65">
        <w:tc>
          <w:tcPr>
            <w:tcW w:w="13749" w:type="dxa"/>
            <w:gridSpan w:val="6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Спортивные игры – 10 часов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средствах и правилах закаливания организма.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бегом в чередовании с ходьбой.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опорой на визуальный план (с использованием системы игровых, сенсорных поощрений.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построение с помощью педагога.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Передвигаются в колонне бегом в чередовании с ходьбой по указанию учителя. Участвуют в подвижной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по инструкции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игры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передача мяча двумя руками у стены и в парах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основных перемещений на площадке в пионерболе.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упражнений на развитие мышц кистей рук и пальцев.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перемещение на площадке игроков в пионерболе, выполнение приема и передачи 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 двумя руками у стены и в парах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перемещения на площадке в пионерболе,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группы.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перемещения на площадке с помощью педагога. Выполняют игровые умения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партнером)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перемещения на площадке в пионерболе.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на развитие мышц кистей рук и пальцев. Выполняют перемещения на 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ке. Выполняют игровые умения 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бросков мяча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сетку одной рукой и ловля двумя руками после подачи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подачи мяча в пионерболе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руками у стены и в парах.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Осваивают и используют игровые умения (подача мяча в пионерболе) 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Розыгрыш мяча на три паса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пионерболе.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перемещений на площадке игроков в пионерболе.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способов розыгрышей мяча на три паса в пионерболе.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игровых действий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 (по возможности). Выполняют перемещения на площадке с помощью педагога. Выполняют упражнения с мячом по инструкции и по показу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инструкции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развитие мышц кистей рук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пальцев. Выполняют перемещения на площадке. Выполняют упражнения с мячом после инструкции и показа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используют игровые умения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Упрощенные правила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баскетбол; права и обязанности игроков, предупреждение травматизма.</w:t>
            </w:r>
          </w:p>
        </w:tc>
        <w:tc>
          <w:tcPr>
            <w:tcW w:w="708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53D65" w:rsidRDefault="0042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253D65" w:rsidRDefault="0042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простейших правил в баскетболе.</w:t>
            </w:r>
          </w:p>
          <w:p w:rsidR="00253D65" w:rsidRDefault="004244F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игра на броски и передачи мяча.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  <w:proofErr w:type="gramEnd"/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односложно. Участвуют в подвижной игре по инструкции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 по прослушанному материалу.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Демонстрация стойки баскетболиста. Освоение стойки баскетболиста. Освоение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мяча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от груди с шагом навстречу друг другу.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Осваивание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стойку баскетболиста после неоднократного показа и инструкции учителя. Выполняют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одной рукой на месте и в движении шагом, после инструкции учителя, ориентируясь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 более сильной  группы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стойку баскетболиста после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(на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снове образца учителя).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Ведут мяч одной рукой на месте и в движении шагом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инструкции учителя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техники ведения мяча. Освоение техники ведения мяча. Выполнение передвижений без мяча, остановку шагом.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технику ведения мяча после неоднократного показа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ориентируюсь на образец выполнение обучающимися 2 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уппы.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технику ведения мяча после показа учителя. Выполняют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двумя руками и от груди с места. Эстафеты с элементами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Демонстрация техники броска мяча по корзине двумя руками снизу и от груди с места. Освоение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снизу и от груди с места, демонстрирование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 баскетбола.</w:t>
            </w:r>
          </w:p>
          <w:p w:rsidR="00253D65" w:rsidRDefault="004244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и одной рукой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руками. Бросают мяч в корзину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снизу  от груди с места после инструкции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ражнений с набивными мячами: броски мяча с близкого расстояния, с разных позиций и расстояния.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набивными мячами. Ведут, бросают,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мяч в процессе учебной игры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253D65">
        <w:tc>
          <w:tcPr>
            <w:tcW w:w="13749" w:type="dxa"/>
            <w:gridSpan w:val="6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на занятиях по гимнастике.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на месте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занятиях гимнастикой.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сочетание ходьбы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ориентируясь на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ец выполнения обучающимися более сильной  группы.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сочетание ходьбы и бега в колонне.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ритмичной ходьбы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заданного темпа ходьбы.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общеразвивающих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упражнений типа зарядки.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простые виды построений, осваивают на доступном уровне строевые действия в шеренге и колонне (с помощью учителя). Выполняют ходьбу с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остроения и перестроения в шеренгу, колонну, осваивают действия в шеренге и колонне.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с заданным параметрами (составляют комплекс утренней гимнастики).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инструкции и показа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 за другим учащимся, ориентируясь на образец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сопротив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лением 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ений с сопротивлением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развитие ориентации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жении по скамейке.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по одному в колонну по два, по три на месте. Выполняют ходьбу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с одновременной перестановкой руки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лазание по гимнастической стенке разными  способами: ставя ноги на каждую рейку или через одну.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корригирующих упражнений на дыхание.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лазание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гимнастической стенке разными  способами: ставя ноги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каждую рейку или через одну.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 на меньшую высоту.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игирующих упражнений на дыхание. Выполняют упражнения в лазание на меньшую высоту.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корригирующих упражнений на дыхание. Выполняют упражнения в лазание.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полняют корригирующих упражнений на дыхание. Выполняют упражнения в лазание.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с одновременной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перестановкой руки и ноги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неоднократного показа по прямому указанию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Участвуют в игровых заданиях (в паре)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после показа учителем. Участвуют в соревновательной деятельности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гимнастическими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палками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согласование движения палки с движениями туловища, ног.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составление и выполнение комбинации на скамейке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комбинацию на скамейке.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5-6 кг.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ирину с помощью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прыжковых упражнений с точностью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скакалкой после обучающей помощи учителя. Выполняют прыжковые упражнения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контролем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упражнения со скакалкой по показу и инструкции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прыжковые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после инструкции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пространственно- временной дифференцировки и точности движений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стоя из одной руки в другую над головой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 над головой меньшее количество повторений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ловой</w:t>
            </w:r>
          </w:p>
        </w:tc>
      </w:tr>
      <w:tr w:rsidR="00253D65">
        <w:tc>
          <w:tcPr>
            <w:tcW w:w="13749" w:type="dxa"/>
            <w:gridSpan w:val="6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Лыжная подготовка – 16 часов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в подготовке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занятию, подбор лыжного инвентаря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визуальный план.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по инструкции учителя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лыжной подготовки, информацию о предупреждении травм и обморожений с опорой на наглядность (презентации, картинки,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очки), участвуют в беседе и отвечают на вопросы учителя.</w:t>
            </w:r>
            <w:proofErr w:type="gramEnd"/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выполнения скользящего шага без палок 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палками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безопасного способа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переноски лыж при движении в колонне.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Одевание лыжного инвентаря.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сигналу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лыжах скользящим шагом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дистанцию по сигналу учителя. Одевают лыжный инвент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253D65">
        <w:trPr>
          <w:trHeight w:val="2742"/>
        </w:trPr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отрезков на скорость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возможности) после инструкции и неоднократного показа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блюдая дистанцию по сигналу учителя. Одевают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 до 300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253D65">
        <w:tc>
          <w:tcPr>
            <w:tcW w:w="535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0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Style52"/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19"/>
        <w:gridCol w:w="708"/>
        <w:gridCol w:w="3544"/>
        <w:gridCol w:w="3260"/>
        <w:gridCol w:w="3402"/>
      </w:tblGrid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способа подъема на лыжах.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сохранение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равновесия при спуске со склона в высокой стойке.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техники подъема «лесенкой»                  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 в высокой стойке со склона, сохраняя равновесие изученными способами по возможности.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подъем «лесенкой» по возможности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спуск в высокой стойке со склона, сохраняя равновесие изученными способами.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«лесенкой» 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поворота на лыжах махом.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поворота махом на месте.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лыжах.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передвижение скользящим шагом по лыжне с палками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инструкции и неоднократного показа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передвижения скользящим шагом по лыжне с палками по возможности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способ поворота на лыжах махом. Выполняют поворот махом на лыжах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на лыжах изученными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ходами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на лыжах. Демонстрация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Выполнение передвижения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ходом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(по возможности).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Смотрят показ с объяснение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 Осваивают технику передвижения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19" w:type="dxa"/>
          </w:tcPr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с лыжами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253D65" w:rsidRDefault="004244F5">
            <w:pPr>
              <w:tabs>
                <w:tab w:val="left" w:pos="709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колонне по одному с лыжами на плече и под рукой, соблюдая дистанцию по сигналу учителя. Одевают лыжный инвентарь. Выполняют поворот переступанием в движении.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техники падения на бок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дистанцию без учета времени от 0,5 до 0,8 км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до 1 км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«Пятнашки простые», «Самый меткий»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передвижения без палок, развитие ловкости в играх на лыжах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Играют в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Играют в игры на лыжах </w:t>
            </w:r>
          </w:p>
        </w:tc>
      </w:tr>
      <w:tr w:rsidR="00253D65">
        <w:tc>
          <w:tcPr>
            <w:tcW w:w="13749" w:type="dxa"/>
            <w:gridSpan w:val="6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Спортивные игры- 8 часов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занятиях спортивными играми.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основные правила закаливания.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игры в волейбол, наказания наказаний за нарушение игры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судейство.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технике безопасности  на занятиях спортивными играми.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волейбол, правилами судейства, наказаниями при нарушениях правил игры.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запоминают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ания наказаний при нарушении игры, с неоднократным повторением названий учителем.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волейболе,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поминают названия наказаний при нарушении игры.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развитие мышц кистей рук и пальцев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емещения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основными стойками волейболиста.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основных стоек в волейболе, передачи мяча сверху, снизу.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перемещение на площадке игроков в волейболе,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приема и передачи мяча двумя руками у стены 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парах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основные стойки волейболиста, после неоднократного показа учителя, ориентируясь на выполнение стойки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гр. Выполняют упражнения на развитие мышц кистей рук и пальцев (по возмож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ности). Выполняют перемещения на площадке с помощью педагога. Осваивают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игровые умения (взаимодействие с партнером)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основные стойки волейболиста, после показа учителя. Выполняют упражнения на развитие мышц кистей рук и пальцев. Выпол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няют перемещения на площадке. Осваивают и используют игровые умения 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подачи мяча в волейболе.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нижней прямой подачи.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стойки во время выполнения нижней прямой подачи. Демонстрация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ики нижней прямой подачи.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выполнения нижней прямой подачи. Определяют способы подачи мяча в волейболе.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стойку во время нижней прямой подачи по неоднократной инструкции и показу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нижней прямой подачи по инструкции учителя и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2 группы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объяснением технике правильного выполнени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нижней прямой подачи. Определяют способы подачи мяча в волейболе.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техники нижней прямой подачи по инструкции учителя.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стойку во время нижней прямой подачи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неоднократной.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нижней прямой подачи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места и с шага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высоту и длину (2-3 серии прыжков по 5-10 прыжков за урок).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урок. </w:t>
            </w:r>
            <w:proofErr w:type="gramEnd"/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переход по площадке, играют в учебную игру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стольный теннис. Правила соревнований.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Ознакомление с атрибутикой игры настольный теннис.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основной стойкой теннисиста.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мышц кистей рук и пальцев.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прослушанному материалу с опорой на визуальный план (с использованием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игровых, сенсорных поощрений.</w:t>
            </w:r>
            <w:proofErr w:type="gramEnd"/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простейшие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игры в настольный теннис, запоминают названия наказаний при нарушении игры, с неоднократным повторением названий учителем.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 (по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озможности). Выполняют жонглирование и отбивания мяча ракеткой по возможности.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прослушанному материалу с опорой на визуальный план (с использованием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игровых, сенсорных поощрений.</w:t>
            </w:r>
            <w:proofErr w:type="gramEnd"/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простейшие правила игры в настольный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теннис, запоминают названия наказаний при нарушении игры.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йки.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возможности. Дифференцируют разновидности ударов (по 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ракеткой. Дифференцируют разновидности ударов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цируют разновидности подач</w:t>
            </w:r>
          </w:p>
        </w:tc>
      </w:tr>
      <w:tr w:rsidR="00253D65">
        <w:tc>
          <w:tcPr>
            <w:tcW w:w="516" w:type="dxa"/>
          </w:tcPr>
          <w:p w:rsidR="00253D65" w:rsidRDefault="002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отбивания мяча над столом,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ним и дальше от него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техники отбивания мяча. Выполнение правильной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стойки теннисиста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отбивание мяча ( по возможности)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сваивают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стойку теннисиста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отбивание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мяча. Принимают правильную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стойку теннисиста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ивают видеоматериал по теме.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253D65">
        <w:tc>
          <w:tcPr>
            <w:tcW w:w="13749" w:type="dxa"/>
            <w:gridSpan w:val="6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Легкая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атлетика – 12 часов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через набивные мячи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 и старта из различных исходных положений.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(300 м)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малого мяча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дальность с места (коридор 10 м)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300м.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лняют метание малого мяча на дальность с 3 шагов разбега (коридор 10м)</w:t>
            </w:r>
          </w:p>
        </w:tc>
      </w:tr>
      <w:tr w:rsidR="00253D65">
        <w:trPr>
          <w:trHeight w:val="954"/>
        </w:trPr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метания на дальность из-за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 через плечо с 4-6 шагов разбега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 с полного разбега.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 в длину.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збега.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(3-6 раза) за урок, на 60м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3 раза.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30 м (2-3 раза) за урок, на 40м – 1 раз.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3-5 шагов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30м – 3 раза. 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оридор 10 м)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до 5 мин. в различном темпе с изменением шага.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мяча с полного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разбега на дальность в коридор 10 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до 5 мин. в различном темпе с изменением шага.  Выполняют метание малого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 на дальность с места (коридор 10 м)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на скорость до 5 мин. в различном темпе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изменением шага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  <w:p w:rsidR="00253D65" w:rsidRDefault="002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260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402" w:type="dxa"/>
            <w:vMerge w:val="restart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30 м)</w:t>
            </w: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4*30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53D65" w:rsidRDefault="00253D6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D65">
        <w:tc>
          <w:tcPr>
            <w:tcW w:w="516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19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до 500 м</w:t>
            </w:r>
          </w:p>
        </w:tc>
        <w:tc>
          <w:tcPr>
            <w:tcW w:w="708" w:type="dxa"/>
          </w:tcPr>
          <w:p w:rsidR="00253D65" w:rsidRDefault="0042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упражнений.</w:t>
            </w:r>
          </w:p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260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Бегут кросс на дистанции 0,3 км</w:t>
            </w:r>
          </w:p>
        </w:tc>
        <w:tc>
          <w:tcPr>
            <w:tcW w:w="3402" w:type="dxa"/>
          </w:tcPr>
          <w:p w:rsidR="00253D65" w:rsidRDefault="00424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Бегут кросс на дистанции 0,5 км</w:t>
            </w:r>
          </w:p>
        </w:tc>
      </w:tr>
    </w:tbl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53D65">
          <w:pgSz w:w="16838" w:h="11906" w:orient="landscape"/>
          <w:pgMar w:top="1418" w:right="1701" w:bottom="1418" w:left="1134" w:header="709" w:footer="709" w:gutter="0"/>
          <w:cols w:space="720"/>
        </w:sectPr>
      </w:pPr>
    </w:p>
    <w:p w:rsidR="00253D65" w:rsidRDefault="00253D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D65" w:rsidRDefault="004244F5">
      <w:pPr>
        <w:spacing w:after="0"/>
        <w:ind w:firstLineChars="50" w:firstLine="14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b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b/>
          <w:color w:val="1A1A1A"/>
          <w:sz w:val="28"/>
          <w:szCs w:val="28"/>
          <w:shd w:val="clear" w:color="auto" w:fill="FFFFFF"/>
          <w:lang w:eastAsia="zh-CN" w:bidi="ar"/>
        </w:rPr>
        <w:t>УЧЕБНО-МЕТОДИЧЕСКОЕ ОБЕСПЕЧЕНИЕ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b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b/>
          <w:color w:val="1A1A1A"/>
          <w:sz w:val="28"/>
          <w:szCs w:val="28"/>
          <w:shd w:val="clear" w:color="auto" w:fill="FFFFFF"/>
          <w:lang w:eastAsia="zh-CN" w:bidi="ar"/>
        </w:rPr>
        <w:t>ОБРАЗОВАТЕЛЬНОГО ПРОЦЕССА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ОБЯЗАТЕЛЬНЫЕ УЧЕБНЫЕ МАТЕРИАЛЫ ДЛЯ УЧЕНИКА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5-7 классы. М.; Просвещение, 2019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Лях В.И. Физическая культура. 8-9 классы. М.; Просвещение, 2016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 xml:space="preserve">МЕТОДИЧЕСКИЕ МАТЕРИАЛЫ ДЛЯ </w:t>
      </w:r>
      <w:r w:rsidRPr="00C11A4F"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УЧИТЕЛЯ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Т.Ю. Уроки физической культуры.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Методические рекомендации. 5-7 классы, М.; Просвещение, 2020</w:t>
      </w:r>
    </w:p>
    <w:p w:rsidR="00253D65" w:rsidRPr="00C11A4F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Виленский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М.Я., </w:t>
      </w: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Чичикин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В.Т., </w:t>
      </w:r>
      <w:proofErr w:type="spellStart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Торочкова</w:t>
      </w:r>
      <w:proofErr w:type="spellEnd"/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Т.Ю. </w:t>
      </w:r>
    </w:p>
    <w:p w:rsidR="00253D65" w:rsidRDefault="004244F5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Уроки физической культуры. Методические рекомендации. 8-9 классы, М.;</w:t>
      </w:r>
      <w:r w:rsidRPr="00C11A4F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Просвещение, 2020</w:t>
      </w:r>
    </w:p>
    <w:p w:rsidR="00253D65" w:rsidRDefault="004244F5">
      <w:pPr>
        <w:shd w:val="clear" w:color="auto" w:fill="FFFFFF"/>
        <w:rPr>
          <w:rFonts w:ascii="Times New Roman" w:eastAsia="Helvetica" w:hAnsi="Times New Roman" w:cs="Times New Roman"/>
          <w:b/>
          <w:color w:val="1A1A1A"/>
          <w:sz w:val="28"/>
          <w:szCs w:val="28"/>
        </w:rPr>
      </w:pPr>
      <w:bookmarkStart w:id="16" w:name="block-42930767"/>
      <w:r w:rsidRPr="00C11A4F">
        <w:rPr>
          <w:rFonts w:ascii="Times New Roman" w:eastAsia="Helvetica" w:hAnsi="Times New Roman" w:cs="Times New Roman"/>
          <w:b/>
          <w:color w:val="1A1A1A"/>
          <w:sz w:val="28"/>
          <w:szCs w:val="28"/>
          <w:shd w:val="clear" w:color="auto" w:fill="FFFFFF"/>
          <w:lang w:eastAsia="zh-CN" w:bidi="ar"/>
        </w:rPr>
        <w:t>ЦИФРОВЫЕ ОБРАЗОВАТЕЛЬНЫЕ РЕСУРСЫ И РЕСУРСЫ СЕТИ ИНТЕРНЕТ</w:t>
      </w:r>
    </w:p>
    <w:p w:rsidR="00253D65" w:rsidRPr="00C11A4F" w:rsidRDefault="00253D6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sectPr w:rsidR="00253D65" w:rsidRPr="00C11A4F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D65" w:rsidRDefault="004244F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hyperlink r:id="rId14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253D65" w:rsidRDefault="004244F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hyperlink r:id="rId15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www</w:t>
        </w:r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school</w:t>
        </w:r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edu</w:t>
        </w:r>
        <w:proofErr w:type="spellEnd"/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253D65" w:rsidRDefault="004244F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hyperlink r:id="rId16" w:history="1"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https</w:t>
        </w:r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://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uchi</w:t>
        </w:r>
        <w:proofErr w:type="spellEnd"/>
        <w:r w:rsidRPr="00C11A4F">
          <w:rPr>
            <w:rStyle w:val="a3"/>
            <w:rFonts w:eastAsia="Helvetica"/>
            <w:sz w:val="28"/>
            <w:szCs w:val="28"/>
            <w:shd w:val="clear" w:color="auto" w:fill="FFFFFF"/>
            <w:lang w:eastAsia="zh-CN" w:bidi="ar"/>
          </w:rPr>
          <w:t>.</w:t>
        </w:r>
        <w:proofErr w:type="spellStart"/>
        <w:r>
          <w:rPr>
            <w:rStyle w:val="a3"/>
            <w:rFonts w:eastAsia="Helvetica"/>
            <w:sz w:val="28"/>
            <w:szCs w:val="28"/>
            <w:shd w:val="clear" w:color="auto" w:fill="FFFFFF"/>
            <w:lang w:val="en-US" w:eastAsia="zh-CN" w:bidi="ar"/>
          </w:rPr>
          <w:t>ru</w:t>
        </w:r>
        <w:proofErr w:type="spellEnd"/>
      </w:hyperlink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</w:p>
    <w:p w:rsidR="00253D65" w:rsidRDefault="004244F5">
      <w:pPr>
        <w:rPr>
          <w:rFonts w:ascii="Times New Roman" w:hAnsi="Times New Roman" w:cs="Times New Roman"/>
          <w:sz w:val="28"/>
          <w:szCs w:val="28"/>
        </w:rPr>
        <w:sectPr w:rsidR="00253D65">
          <w:type w:val="continuous"/>
          <w:pgSz w:w="16383" w:h="11906" w:orient="landscape"/>
          <w:pgMar w:top="1134" w:right="850" w:bottom="1134" w:left="1701" w:header="720" w:footer="720" w:gutter="0"/>
          <w:cols w:num="2" w:space="720" w:equalWidth="0">
            <w:col w:w="6179" w:space="425"/>
            <w:col w:w="6179"/>
          </w:cols>
        </w:sectPr>
      </w:pPr>
      <w:hyperlink r:id="rId17" w:history="1">
        <w:r>
          <w:rPr>
            <w:rStyle w:val="a3"/>
            <w:sz w:val="28"/>
            <w:szCs w:val="28"/>
          </w:rPr>
          <w:t>https://www.resh.edu.ru/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bookmarkEnd w:id="16"/>
    <w:p w:rsidR="00253D65" w:rsidRDefault="00253D65">
      <w:pPr>
        <w:spacing w:after="0" w:line="36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sectPr w:rsidR="00253D65">
      <w:type w:val="continuous"/>
      <w:pgSz w:w="16838" w:h="11906" w:orient="landscape"/>
      <w:pgMar w:top="1418" w:right="1701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F5" w:rsidRDefault="004244F5">
      <w:pPr>
        <w:spacing w:line="240" w:lineRule="auto"/>
      </w:pPr>
      <w:r>
        <w:separator/>
      </w:r>
    </w:p>
  </w:endnote>
  <w:endnote w:type="continuationSeparator" w:id="0">
    <w:p w:rsidR="004244F5" w:rsidRDefault="00424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65" w:rsidRDefault="00253D65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253D65" w:rsidRDefault="004244F5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1A4F">
      <w:rPr>
        <w:noProof/>
        <w:color w:val="000000"/>
      </w:rPr>
      <w:t>2</w:t>
    </w:r>
    <w:r>
      <w:rPr>
        <w:color w:val="000000"/>
      </w:rPr>
      <w:fldChar w:fldCharType="end"/>
    </w:r>
  </w:p>
  <w:p w:rsidR="00253D65" w:rsidRDefault="00253D6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F5" w:rsidRDefault="004244F5">
      <w:pPr>
        <w:spacing w:after="0"/>
      </w:pPr>
      <w:r>
        <w:separator/>
      </w:r>
    </w:p>
  </w:footnote>
  <w:footnote w:type="continuationSeparator" w:id="0">
    <w:p w:rsidR="004244F5" w:rsidRDefault="004244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3E"/>
    <w:multiLevelType w:val="multilevel"/>
    <w:tmpl w:val="0918083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282C"/>
    <w:multiLevelType w:val="multilevel"/>
    <w:tmpl w:val="09AB2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323119"/>
    <w:multiLevelType w:val="multilevel"/>
    <w:tmpl w:val="0F323119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42489F"/>
    <w:multiLevelType w:val="multilevel"/>
    <w:tmpl w:val="1842489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EE63F0"/>
    <w:multiLevelType w:val="multilevel"/>
    <w:tmpl w:val="21EE63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4127FE0"/>
    <w:multiLevelType w:val="multilevel"/>
    <w:tmpl w:val="24127F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3F26F4F"/>
    <w:multiLevelType w:val="multilevel"/>
    <w:tmpl w:val="43F26F4F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B111A20"/>
    <w:multiLevelType w:val="multilevel"/>
    <w:tmpl w:val="4B111A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08A7686"/>
    <w:multiLevelType w:val="multilevel"/>
    <w:tmpl w:val="508A768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05F4ECD"/>
    <w:multiLevelType w:val="multilevel"/>
    <w:tmpl w:val="705F4EC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496D"/>
    <w:multiLevelType w:val="multilevel"/>
    <w:tmpl w:val="7DB1496D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F33"/>
    <w:rsid w:val="0014755F"/>
    <w:rsid w:val="00175D6D"/>
    <w:rsid w:val="00204F96"/>
    <w:rsid w:val="00253D65"/>
    <w:rsid w:val="002B7CA3"/>
    <w:rsid w:val="004244F5"/>
    <w:rsid w:val="0049066D"/>
    <w:rsid w:val="00505F33"/>
    <w:rsid w:val="005534E1"/>
    <w:rsid w:val="00591C68"/>
    <w:rsid w:val="0098023B"/>
    <w:rsid w:val="00BD1AFC"/>
    <w:rsid w:val="00BE1BC3"/>
    <w:rsid w:val="00C11A4F"/>
    <w:rsid w:val="00D1128D"/>
    <w:rsid w:val="00D32FE5"/>
    <w:rsid w:val="00DA0723"/>
    <w:rsid w:val="00E010A9"/>
    <w:rsid w:val="00E8191F"/>
    <w:rsid w:val="00ED0761"/>
    <w:rsid w:val="34C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nhideWhenUsed/>
    <w:qFormat/>
    <w:pPr>
      <w:spacing w:after="120" w:line="240" w:lineRule="auto"/>
    </w:pPr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link w:val="af1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qFormat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qFormat/>
  </w:style>
  <w:style w:type="character" w:customStyle="1" w:styleId="c16">
    <w:name w:val="c16"/>
    <w:basedOn w:val="a0"/>
    <w:qFormat/>
  </w:style>
  <w:style w:type="character" w:customStyle="1" w:styleId="c41">
    <w:name w:val="c41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qFormat/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Базовый"/>
    <w:qFormat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</w:rPr>
  </w:style>
  <w:style w:type="table" w:customStyle="1" w:styleId="40">
    <w:name w:val="Сетка таблицы40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12"/>
    <w:semiHidden/>
    <w:qFormat/>
    <w:locked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f3"/>
    <w:semiHidden/>
    <w:qFormat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f1">
    <w:name w:val="Абзац списка Знак"/>
    <w:link w:val="af0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5"/>
    <w:qFormat/>
    <w:locked/>
  </w:style>
  <w:style w:type="paragraph" w:styleId="af5">
    <w:name w:val="No Spacing"/>
    <w:link w:val="af4"/>
    <w:qFormat/>
    <w:rPr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pPr>
      <w:spacing w:line="259" w:lineRule="auto"/>
      <w:outlineLvl w:val="9"/>
    </w:pPr>
  </w:style>
  <w:style w:type="table" w:customStyle="1" w:styleId="Style50">
    <w:name w:val="_Style 5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_Style 5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qFormat/>
    <w:rPr>
      <w:rFonts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lck.ru/33NMkR" TargetMode="External"/><Relationship Id="rId17" Type="http://schemas.openxmlformats.org/officeDocument/2006/relationships/hyperlink" Target="https://www.resh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yperlink" Target="http://www.school.edu.ru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Pb//9hIgcIjZhN1VQSnjJ0xeA==">AMUW2mWiaoHJS9DARtiV53tsMJemTCb9S0noLZsZ2fjRZx2QxX6JYMCK8UVU9Mt4kgJA4FNhctWVF1xohLO8+UeV5KES1Z52pD/CU/J1yFtzxJRkwD7AyS9FVLDVTwEmiM7qtdVFHvS3nNVsi5J8WHST/AJaUqIKwJ7uUWKBUZR+9y6wkAcMHDN7P0KJ8+ZASAAm0cmlqEyk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38735D-0D57-4D81-A427-3E90E5C4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8643</Words>
  <Characters>49267</Characters>
  <Application>Microsoft Office Word</Application>
  <DocSecurity>0</DocSecurity>
  <Lines>410</Lines>
  <Paragraphs>115</Paragraphs>
  <ScaleCrop>false</ScaleCrop>
  <Company>SPecialiST RePack</Company>
  <LinksUpToDate>false</LinksUpToDate>
  <CharactersWithSpaces>57795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Пользователь Windows</cp:lastModifiedBy>
  <cp:revision>11</cp:revision>
  <dcterms:created xsi:type="dcterms:W3CDTF">2023-05-14T19:11:00Z</dcterms:created>
  <dcterms:modified xsi:type="dcterms:W3CDTF">2024-09-17T15:50:00Z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00EC2D4F338340848B944C0277B26CEA_12</vt:lpwstr>
  </property>
</Properties>
</file>